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90" w:lineRule="exact"/>
        <w:ind w:firstLine="624" w:firstLineChars="0"/>
        <w:jc w:val="center"/>
        <w:rPr>
          <w:rFonts w:hint="eastAsia" w:ascii="方正小标宋_GBK" w:hAnsi="宋体" w:eastAsia="方正小标宋_GBK" w:cs="宋体"/>
          <w:snapToGrid w:val="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snapToGrid w:val="0"/>
          <w:kern w:val="0"/>
          <w:sz w:val="36"/>
          <w:szCs w:val="36"/>
        </w:rPr>
        <w:t>江苏农村科技服务超市</w:t>
      </w:r>
      <w:r>
        <w:rPr>
          <w:rFonts w:hint="eastAsia" w:ascii="方正小标宋_GBK" w:hAnsi="宋体" w:eastAsia="方正小标宋_GBK" w:cs="宋体"/>
          <w:snapToGrid w:val="0"/>
          <w:kern w:val="0"/>
          <w:sz w:val="36"/>
          <w:szCs w:val="36"/>
          <w:lang w:eastAsia="zh-CN"/>
        </w:rPr>
        <w:t>基本</w:t>
      </w:r>
      <w:r>
        <w:rPr>
          <w:rFonts w:hint="eastAsia" w:ascii="方正小标宋_GBK" w:hAnsi="宋体" w:eastAsia="方正小标宋_GBK" w:cs="宋体"/>
          <w:snapToGrid w:val="0"/>
          <w:kern w:val="0"/>
          <w:sz w:val="36"/>
          <w:szCs w:val="36"/>
        </w:rPr>
        <w:t>情况</w:t>
      </w:r>
      <w:r>
        <w:rPr>
          <w:rFonts w:hint="eastAsia" w:ascii="方正小标宋_GBK" w:hAnsi="宋体" w:eastAsia="方正小标宋_GBK" w:cs="宋体"/>
          <w:snapToGrid w:val="0"/>
          <w:kern w:val="0"/>
          <w:sz w:val="36"/>
          <w:szCs w:val="36"/>
          <w:lang w:eastAsia="zh-CN"/>
        </w:rPr>
        <w:t>信息</w:t>
      </w:r>
      <w:r>
        <w:rPr>
          <w:rFonts w:hint="eastAsia" w:ascii="方正小标宋_GBK" w:hAnsi="宋体" w:eastAsia="方正小标宋_GBK" w:cs="宋体"/>
          <w:snapToGrid w:val="0"/>
          <w:kern w:val="0"/>
          <w:sz w:val="36"/>
          <w:szCs w:val="36"/>
        </w:rPr>
        <w:t>表</w:t>
      </w:r>
    </w:p>
    <w:p>
      <w:pPr>
        <w:widowControl/>
        <w:autoSpaceDE w:val="0"/>
        <w:autoSpaceDN w:val="0"/>
        <w:snapToGrid w:val="0"/>
        <w:spacing w:after="62" w:afterLines="20" w:line="590" w:lineRule="exact"/>
        <w:ind w:firstLine="624" w:firstLineChars="0"/>
        <w:jc w:val="left"/>
        <w:rPr>
          <w:rFonts w:ascii="宋体" w:hAnsi="宋体" w:eastAsia="方正仿宋_GBK" w:cs="宋体"/>
          <w:snapToGrid w:val="0"/>
          <w:kern w:val="0"/>
          <w:sz w:val="24"/>
          <w:szCs w:val="20"/>
        </w:rPr>
      </w:pPr>
      <w:r>
        <w:rPr>
          <w:rFonts w:hint="eastAsia" w:ascii="宋体" w:hAnsi="宋体" w:eastAsia="方正仿宋_GBK" w:cs="宋体"/>
          <w:snapToGrid w:val="0"/>
          <w:kern w:val="0"/>
          <w:sz w:val="24"/>
          <w:szCs w:val="20"/>
          <w:lang w:eastAsia="zh-CN"/>
        </w:rPr>
        <w:t>店名：</w:t>
      </w:r>
      <w:r>
        <w:rPr>
          <w:rFonts w:hint="eastAsia" w:ascii="宋体" w:hAnsi="宋体" w:eastAsia="方正仿宋_GBK" w:cs="宋体"/>
          <w:snapToGrid w:val="0"/>
          <w:kern w:val="0"/>
          <w:sz w:val="24"/>
          <w:szCs w:val="2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方正仿宋_GBK" w:cs="宋体"/>
          <w:snapToGrid w:val="0"/>
          <w:kern w:val="0"/>
          <w:sz w:val="24"/>
          <w:szCs w:val="20"/>
          <w:u w:val="none"/>
          <w:lang w:val="en-US" w:eastAsia="zh-CN"/>
        </w:rPr>
        <w:t>（地区+产业+分店/便利店）</w:t>
      </w:r>
      <w:r>
        <w:rPr>
          <w:rFonts w:hint="eastAsia" w:ascii="宋体" w:hAnsi="宋体" w:eastAsia="方正仿宋_GBK" w:cs="宋体"/>
          <w:snapToGrid w:val="0"/>
          <w:kern w:val="0"/>
          <w:sz w:val="24"/>
          <w:szCs w:val="20"/>
          <w:lang w:val="en-US" w:eastAsia="zh-CN"/>
        </w:rPr>
        <w:t xml:space="preserve">                      </w:t>
      </w:r>
      <w:r>
        <w:rPr>
          <w:rFonts w:hint="eastAsia" w:ascii="宋体" w:hAnsi="宋体" w:eastAsia="方正仿宋_GBK" w:cs="宋体"/>
          <w:snapToGrid w:val="0"/>
          <w:kern w:val="0"/>
          <w:sz w:val="24"/>
          <w:szCs w:val="20"/>
          <w:lang w:eastAsia="zh-CN"/>
        </w:rPr>
        <w:t>类</w:t>
      </w:r>
      <w:r>
        <w:rPr>
          <w:rFonts w:hint="eastAsia" w:ascii="宋体" w:hAnsi="宋体" w:eastAsia="方正仿宋_GBK" w:cs="宋体"/>
          <w:snapToGrid w:val="0"/>
          <w:kern w:val="0"/>
          <w:sz w:val="24"/>
          <w:szCs w:val="20"/>
        </w:rPr>
        <w:t>别：□分店   □便利店</w:t>
      </w: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650"/>
        <w:gridCol w:w="100"/>
        <w:gridCol w:w="1510"/>
        <w:gridCol w:w="1656"/>
        <w:gridCol w:w="337"/>
        <w:gridCol w:w="1480"/>
        <w:gridCol w:w="1400"/>
        <w:gridCol w:w="383"/>
        <w:gridCol w:w="1734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承建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社会信用代码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主管部门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单位法人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从事产业领域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所处产业链环节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网站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微信平台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地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址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邮政编码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性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质</w:t>
            </w:r>
          </w:p>
        </w:tc>
        <w:tc>
          <w:tcPr>
            <w:tcW w:w="11970" w:type="dxa"/>
            <w:gridSpan w:val="10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□现代农业科技园（企业）□农业科技型企业□科技型农业专业合作社□龙头企业□其他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负责人姓名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职  务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专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业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电  话</w:t>
            </w:r>
          </w:p>
        </w:tc>
        <w:tc>
          <w:tcPr>
            <w:tcW w:w="172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办公场地面积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510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人员情况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单位总人数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783" w:type="dxa"/>
            <w:gridSpan w:val="2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科技创新情况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专利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/>
                <w:snapToGrid w:val="0"/>
                <w:kern w:val="0"/>
                <w:sz w:val="24"/>
                <w:szCs w:val="20"/>
              </w:rPr>
              <w:t>承担或参</w:t>
            </w:r>
            <w:r>
              <w:rPr>
                <w:rFonts w:hint="eastAsia" w:ascii="宋体" w:hAnsi="宋体" w:eastAsia="方正仿宋_GBK"/>
                <w:snapToGrid w:val="0"/>
                <w:kern w:val="0"/>
                <w:sz w:val="24"/>
                <w:szCs w:val="20"/>
                <w:lang w:eastAsia="zh-CN"/>
              </w:rPr>
              <w:t>与</w:t>
            </w:r>
            <w:r>
              <w:rPr>
                <w:rFonts w:hint="eastAsia" w:ascii="宋体" w:hAnsi="宋体" w:eastAsia="方正仿宋_GBK"/>
                <w:snapToGrid w:val="0"/>
                <w:kern w:val="0"/>
                <w:sz w:val="24"/>
                <w:szCs w:val="20"/>
              </w:rPr>
              <w:t>科技计划项目情况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国家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项</w:t>
            </w: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博士人数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新品种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省级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项</w:t>
            </w: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硕士人数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gridSpan w:val="2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企业标准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市级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项</w:t>
            </w: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中级以上人数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试验示范基地</w:t>
            </w:r>
          </w:p>
        </w:tc>
        <w:tc>
          <w:tcPr>
            <w:tcW w:w="3454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个，共计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spacing w:val="-12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spacing w:val="-12"/>
                <w:kern w:val="0"/>
                <w:sz w:val="24"/>
                <w:szCs w:val="20"/>
              </w:rPr>
              <w:t>带动农民增收人数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方正仿宋_GBK" w:cs="宋体"/>
                <w:snapToGrid w:val="0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none"/>
                <w:lang w:val="en-US" w:eastAsia="zh-CN"/>
              </w:rPr>
              <w:t>人/年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人均增收额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right"/>
              <w:rPr>
                <w:rFonts w:hint="default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元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/年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培训场次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right"/>
              <w:rPr>
                <w:rFonts w:hint="default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场次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/年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培训人数</w:t>
            </w:r>
          </w:p>
        </w:tc>
        <w:tc>
          <w:tcPr>
            <w:tcW w:w="1720" w:type="dxa"/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人次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各类活动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情况</w:t>
            </w:r>
          </w:p>
        </w:tc>
        <w:tc>
          <w:tcPr>
            <w:tcW w:w="1750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场次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人次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/年</w:t>
            </w:r>
          </w:p>
        </w:tc>
        <w:tc>
          <w:tcPr>
            <w:tcW w:w="15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服务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覆盖</w:t>
            </w:r>
          </w:p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行政村数</w:t>
            </w:r>
          </w:p>
        </w:tc>
        <w:tc>
          <w:tcPr>
            <w:tcW w:w="165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17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产学研</w:t>
            </w:r>
          </w:p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合作单位</w:t>
            </w:r>
          </w:p>
        </w:tc>
        <w:tc>
          <w:tcPr>
            <w:tcW w:w="52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分店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/便利店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地址</w:t>
            </w:r>
          </w:p>
        </w:tc>
        <w:tc>
          <w:tcPr>
            <w:tcW w:w="32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6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基地面积</w:t>
            </w:r>
          </w:p>
        </w:tc>
        <w:tc>
          <w:tcPr>
            <w:tcW w:w="18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基地地址</w:t>
            </w:r>
          </w:p>
        </w:tc>
        <w:tc>
          <w:tcPr>
            <w:tcW w:w="34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店长姓名</w:t>
            </w:r>
          </w:p>
        </w:tc>
        <w:tc>
          <w:tcPr>
            <w:tcW w:w="16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职务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职称</w:t>
            </w:r>
          </w:p>
        </w:tc>
        <w:tc>
          <w:tcPr>
            <w:tcW w:w="347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建设经费</w:t>
            </w:r>
          </w:p>
        </w:tc>
        <w:tc>
          <w:tcPr>
            <w:tcW w:w="17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自筹经费</w:t>
            </w:r>
          </w:p>
        </w:tc>
        <w:tc>
          <w:tcPr>
            <w:tcW w:w="17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专业</w:t>
            </w:r>
          </w:p>
        </w:tc>
        <w:tc>
          <w:tcPr>
            <w:tcW w:w="1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电话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邮箱</w:t>
            </w:r>
          </w:p>
        </w:tc>
        <w:tc>
          <w:tcPr>
            <w:tcW w:w="347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政府支持经费</w:t>
            </w:r>
          </w:p>
        </w:tc>
        <w:tc>
          <w:tcPr>
            <w:tcW w:w="17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工作人员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总人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数</w:t>
            </w:r>
          </w:p>
        </w:tc>
        <w:tc>
          <w:tcPr>
            <w:tcW w:w="16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博士人数</w:t>
            </w:r>
          </w:p>
        </w:tc>
        <w:tc>
          <w:tcPr>
            <w:tcW w:w="16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  <w:t>硕士人数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中级以上人数</w:t>
            </w:r>
          </w:p>
        </w:tc>
        <w:tc>
          <w:tcPr>
            <w:tcW w:w="172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服务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专家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总</w:t>
            </w: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人数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spacing w:val="-4"/>
                <w:kern w:val="0"/>
                <w:sz w:val="24"/>
                <w:szCs w:val="20"/>
              </w:rPr>
              <w:t>本地专家</w:t>
            </w:r>
            <w:r>
              <w:rPr>
                <w:rFonts w:hint="eastAsia" w:ascii="宋体" w:hAnsi="宋体" w:eastAsia="方正仿宋_GBK" w:cs="宋体"/>
                <w:snapToGrid w:val="0"/>
                <w:spacing w:val="-4"/>
                <w:kern w:val="0"/>
                <w:sz w:val="24"/>
                <w:szCs w:val="20"/>
                <w:lang w:eastAsia="zh-CN"/>
              </w:rPr>
              <w:t>人</w:t>
            </w:r>
            <w:r>
              <w:rPr>
                <w:rFonts w:hint="eastAsia" w:ascii="宋体" w:hAnsi="宋体" w:eastAsia="方正仿宋_GBK" w:cs="宋体"/>
                <w:snapToGrid w:val="0"/>
                <w:spacing w:val="-4"/>
                <w:kern w:val="0"/>
                <w:sz w:val="24"/>
                <w:szCs w:val="20"/>
              </w:rPr>
              <w:t>数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</w:rPr>
              <w:t>中级以上人数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科技特派员数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服务内容</w:t>
            </w:r>
          </w:p>
        </w:tc>
        <w:tc>
          <w:tcPr>
            <w:tcW w:w="4916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方正仿宋_GBK" w:cs="宋体"/>
                <w:snapToGrid w:val="0"/>
                <w:kern w:val="0"/>
                <w:sz w:val="24"/>
                <w:szCs w:val="20"/>
                <w:lang w:eastAsia="zh-CN"/>
              </w:rPr>
              <w:t>产品品牌</w:t>
            </w:r>
          </w:p>
        </w:tc>
        <w:tc>
          <w:tcPr>
            <w:tcW w:w="5237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方正仿宋_GBK" w:cs="宋体"/>
                <w:snapToGrid w:val="0"/>
                <w:kern w:val="0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exact"/>
        <w:textAlignment w:val="auto"/>
        <w:rPr>
          <w:sz w:val="21"/>
          <w:szCs w:val="21"/>
        </w:rPr>
      </w:pPr>
      <w:bookmarkStart w:id="0" w:name="_GoBack"/>
    </w:p>
    <w:bookmarkEnd w:id="0"/>
    <w:sectPr>
      <w:pgSz w:w="16838" w:h="11906" w:orient="landscape"/>
      <w:pgMar w:top="141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52431"/>
    <w:rsid w:val="31652431"/>
    <w:rsid w:val="4E8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200" w:firstLineChars="200"/>
      <w:jc w:val="both"/>
    </w:pPr>
    <w:rPr>
      <w:rFonts w:ascii="方正仿宋_GBK" w:hAnsi="方正仿宋_GBK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2019-10-22T08:02:00Z</dcterms:created>
  <dc:creator>Cheryl</dc:creator>
  <cp:lastModifiedBy>布瓜</cp:lastModifiedBy>
  <dcterms:modified xsi:type="dcterms:W3CDTF">2019-10-23T07:31:48Z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